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E5FF" w14:textId="77777777" w:rsidR="00B44216" w:rsidRPr="00B44216" w:rsidRDefault="00B44216" w:rsidP="00B44216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616B9A3D" w14:textId="77777777" w:rsidR="003040B4" w:rsidRDefault="003040B4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011937BD" w14:textId="406AEF50" w:rsidR="00B44216" w:rsidRPr="00B44216" w:rsidRDefault="00B44216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B44216">
        <w:rPr>
          <w:rFonts w:asciiTheme="majorHAnsi" w:hAnsiTheme="majorHAnsi"/>
          <w:b/>
          <w:i w:val="0"/>
          <w:sz w:val="28"/>
          <w:szCs w:val="28"/>
        </w:rPr>
        <w:t>MID-OHIO VALLEY BOARD OF HEALTH</w:t>
      </w:r>
    </w:p>
    <w:p w14:paraId="3F7C07CE" w14:textId="730614C1" w:rsidR="00BD46AA" w:rsidRPr="00B44216" w:rsidRDefault="00077EBB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 w:rsidRPr="00B44216">
        <w:rPr>
          <w:rFonts w:asciiTheme="majorHAnsi" w:hAnsiTheme="majorHAnsi"/>
          <w:b/>
          <w:i w:val="0"/>
          <w:sz w:val="28"/>
          <w:szCs w:val="28"/>
        </w:rPr>
        <w:t xml:space="preserve">Finance Committee Meeting </w:t>
      </w:r>
    </w:p>
    <w:p w14:paraId="598AE473" w14:textId="7CF46E8F" w:rsidR="003040B4" w:rsidRPr="00B44216" w:rsidRDefault="00C700E0" w:rsidP="003040B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May 12</w:t>
      </w:r>
      <w:r w:rsidR="00211962">
        <w:rPr>
          <w:rFonts w:asciiTheme="majorHAnsi" w:hAnsiTheme="majorHAnsi"/>
          <w:b/>
          <w:i w:val="0"/>
          <w:sz w:val="28"/>
          <w:szCs w:val="28"/>
        </w:rPr>
        <w:t>, 2022</w:t>
      </w:r>
      <w:r w:rsidR="001F45DB">
        <w:rPr>
          <w:rFonts w:asciiTheme="majorHAnsi" w:hAnsiTheme="majorHAnsi"/>
          <w:b/>
          <w:i w:val="0"/>
          <w:sz w:val="28"/>
          <w:szCs w:val="28"/>
        </w:rPr>
        <w:t xml:space="preserve"> / 6</w:t>
      </w:r>
      <w:r w:rsidR="003040B4">
        <w:rPr>
          <w:rFonts w:asciiTheme="majorHAnsi" w:hAnsiTheme="majorHAnsi"/>
          <w:b/>
          <w:i w:val="0"/>
          <w:sz w:val="28"/>
          <w:szCs w:val="28"/>
        </w:rPr>
        <w:t>:</w:t>
      </w:r>
      <w:r w:rsidR="001F45DB">
        <w:rPr>
          <w:rFonts w:asciiTheme="majorHAnsi" w:hAnsiTheme="majorHAnsi"/>
          <w:b/>
          <w:i w:val="0"/>
          <w:sz w:val="28"/>
          <w:szCs w:val="28"/>
        </w:rPr>
        <w:t>0</w:t>
      </w:r>
      <w:r w:rsidR="003040B4">
        <w:rPr>
          <w:rFonts w:asciiTheme="majorHAnsi" w:hAnsiTheme="majorHAnsi"/>
          <w:b/>
          <w:i w:val="0"/>
          <w:sz w:val="28"/>
          <w:szCs w:val="28"/>
        </w:rPr>
        <w:t>0</w:t>
      </w:r>
      <w:r w:rsidR="003040B4" w:rsidRPr="00B44216">
        <w:rPr>
          <w:rFonts w:asciiTheme="majorHAnsi" w:hAnsiTheme="majorHAnsi"/>
          <w:b/>
          <w:i w:val="0"/>
          <w:sz w:val="28"/>
          <w:szCs w:val="28"/>
        </w:rPr>
        <w:t xml:space="preserve"> pm </w:t>
      </w:r>
    </w:p>
    <w:p w14:paraId="19A02417" w14:textId="4A9D692F" w:rsidR="003F26F6" w:rsidRDefault="003F26F6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13D90AF7" w14:textId="76FE228D" w:rsidR="00211962" w:rsidRDefault="00C700E0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Mid-Ohio Valley Health Department</w:t>
      </w:r>
    </w:p>
    <w:p w14:paraId="6BFD2BD1" w14:textId="20595324" w:rsidR="00211962" w:rsidRDefault="00C700E0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211 6</w:t>
      </w:r>
      <w:r w:rsidRPr="00C700E0">
        <w:rPr>
          <w:rFonts w:asciiTheme="majorHAnsi" w:hAnsiTheme="majorHAnsi"/>
          <w:b/>
          <w:i w:val="0"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i w:val="0"/>
          <w:sz w:val="28"/>
          <w:szCs w:val="28"/>
        </w:rPr>
        <w:t xml:space="preserve"> Street</w:t>
      </w:r>
    </w:p>
    <w:p w14:paraId="51D55F16" w14:textId="11A02B31" w:rsidR="00211962" w:rsidRPr="00B44216" w:rsidRDefault="00211962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Parkersburg, WV  26101</w:t>
      </w:r>
    </w:p>
    <w:p w14:paraId="2BD84952" w14:textId="3A96EA0B" w:rsidR="005677DD" w:rsidRDefault="005677DD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7A237F40" w14:textId="0D0660EA" w:rsidR="00B17B43" w:rsidRDefault="00D84F8D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 xml:space="preserve">Phone Conference Info: </w:t>
      </w:r>
    </w:p>
    <w:p w14:paraId="48C0B57E" w14:textId="4A73F1B7" w:rsidR="00D84F8D" w:rsidRDefault="00D84F8D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i w:val="0"/>
          <w:sz w:val="24"/>
          <w:szCs w:val="24"/>
        </w:rPr>
      </w:pPr>
      <w:r>
        <w:rPr>
          <w:rFonts w:asciiTheme="majorHAnsi" w:hAnsiTheme="majorHAnsi"/>
          <w:bCs/>
          <w:i w:val="0"/>
          <w:sz w:val="24"/>
          <w:szCs w:val="24"/>
        </w:rPr>
        <w:t>(Dial 1-866-439-4480 / PIN: 77623384#)</w:t>
      </w:r>
    </w:p>
    <w:p w14:paraId="5D0CC814" w14:textId="77777777" w:rsidR="00D84F8D" w:rsidRPr="00D84F8D" w:rsidRDefault="00D84F8D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i w:val="0"/>
          <w:sz w:val="24"/>
          <w:szCs w:val="24"/>
        </w:rPr>
      </w:pPr>
    </w:p>
    <w:p w14:paraId="24DB0E71" w14:textId="2DDC9A0F" w:rsidR="00B17B43" w:rsidRPr="00B17B43" w:rsidRDefault="00B17B43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Cs/>
          <w:i w:val="0"/>
          <w:sz w:val="22"/>
        </w:rPr>
      </w:pPr>
      <w:r>
        <w:rPr>
          <w:rFonts w:asciiTheme="majorHAnsi" w:hAnsiTheme="majorHAnsi"/>
          <w:bCs/>
          <w:i w:val="0"/>
          <w:sz w:val="22"/>
        </w:rPr>
        <w:t>(Voice recording devices are used during this meeting)</w:t>
      </w:r>
    </w:p>
    <w:p w14:paraId="7D746741" w14:textId="4AAE3A2E" w:rsidR="006F2ACC" w:rsidRPr="00B44216" w:rsidRDefault="006F2ACC" w:rsidP="00F63844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0CE67A63" w14:textId="77777777" w:rsidR="0085731E" w:rsidRPr="00B44216" w:rsidRDefault="0085731E" w:rsidP="00B44216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ajorHAnsi" w:hAnsiTheme="majorHAnsi"/>
          <w:b/>
          <w:i w:val="0"/>
          <w:sz w:val="28"/>
          <w:szCs w:val="28"/>
        </w:rPr>
      </w:pPr>
    </w:p>
    <w:p w14:paraId="5B6219DD" w14:textId="77777777" w:rsidR="00F63844" w:rsidRDefault="00F63844" w:rsidP="00EC146A">
      <w:pPr>
        <w:pStyle w:val="AdditionalInformation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14:paraId="25DACA8A" w14:textId="77777777" w:rsidR="003F26F6" w:rsidRDefault="003F26F6" w:rsidP="00EC146A">
      <w:pPr>
        <w:pStyle w:val="AdditionalInformation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D0B14">
        <w:rPr>
          <w:rFonts w:asciiTheme="majorHAnsi" w:hAnsiTheme="majorHAnsi"/>
          <w:b/>
          <w:sz w:val="40"/>
          <w:szCs w:val="40"/>
        </w:rPr>
        <w:t>AGENDA</w:t>
      </w:r>
    </w:p>
    <w:p w14:paraId="5598E686" w14:textId="77777777" w:rsidR="00F63844" w:rsidRPr="008D0B14" w:rsidRDefault="00F63844" w:rsidP="00EC146A">
      <w:pPr>
        <w:pStyle w:val="AdditionalInformation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757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4807"/>
        <w:gridCol w:w="3432"/>
      </w:tblGrid>
      <w:tr w:rsidR="001F45DB" w:rsidRPr="008D0B14" w14:paraId="259D66D4" w14:textId="77777777" w:rsidTr="007B2BF8">
        <w:trPr>
          <w:trHeight w:val="756"/>
          <w:jc w:val="center"/>
        </w:trPr>
        <w:tc>
          <w:tcPr>
            <w:tcW w:w="1638" w:type="dxa"/>
          </w:tcPr>
          <w:p w14:paraId="65D08D13" w14:textId="1B28A981" w:rsidR="00575B64" w:rsidRPr="008D0B14" w:rsidRDefault="001F45DB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6</w:t>
            </w:r>
            <w:r w:rsidR="00612E18">
              <w:rPr>
                <w:rFonts w:asciiTheme="majorHAnsi" w:hAnsiTheme="majorHAnsi"/>
                <w:b/>
                <w:sz w:val="22"/>
              </w:rPr>
              <w:t>:</w:t>
            </w:r>
            <w:r>
              <w:rPr>
                <w:rFonts w:asciiTheme="majorHAnsi" w:hAnsiTheme="majorHAnsi"/>
                <w:b/>
                <w:sz w:val="22"/>
              </w:rPr>
              <w:t>0</w:t>
            </w:r>
            <w:r w:rsidR="00612E18">
              <w:rPr>
                <w:rFonts w:asciiTheme="majorHAnsi" w:hAnsiTheme="majorHAnsi"/>
                <w:b/>
                <w:sz w:val="22"/>
              </w:rPr>
              <w:t>0</w:t>
            </w:r>
            <w:r w:rsidR="00104536" w:rsidRPr="008D0B14">
              <w:rPr>
                <w:rFonts w:asciiTheme="majorHAnsi" w:hAnsiTheme="majorHAnsi"/>
                <w:b/>
                <w:sz w:val="22"/>
              </w:rPr>
              <w:t xml:space="preserve"> p.m.</w:t>
            </w:r>
          </w:p>
        </w:tc>
        <w:tc>
          <w:tcPr>
            <w:tcW w:w="4808" w:type="dxa"/>
          </w:tcPr>
          <w:p w14:paraId="7EFD0B76" w14:textId="77777777" w:rsidR="009307A4" w:rsidRDefault="009307A4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Pledge of Allegiance</w:t>
            </w:r>
          </w:p>
          <w:p w14:paraId="730F94C3" w14:textId="627D60F2" w:rsidR="001D0D52" w:rsidRDefault="00104536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 w:rsidRPr="008D0B14">
              <w:rPr>
                <w:rFonts w:asciiTheme="majorHAnsi" w:hAnsiTheme="majorHAnsi"/>
                <w:b/>
                <w:sz w:val="22"/>
              </w:rPr>
              <w:t>Call to Order</w:t>
            </w:r>
          </w:p>
          <w:p w14:paraId="0CC10F69" w14:textId="3E98095A" w:rsidR="001D0D52" w:rsidRPr="008D0B14" w:rsidRDefault="001D0D52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Roll Call</w:t>
            </w:r>
          </w:p>
        </w:tc>
        <w:tc>
          <w:tcPr>
            <w:tcW w:w="3744" w:type="dxa"/>
          </w:tcPr>
          <w:p w14:paraId="7458AC85" w14:textId="6D4AF3BD" w:rsidR="00575B64" w:rsidRDefault="003E50C2" w:rsidP="001F45DB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Steph</w:t>
            </w:r>
            <w:r w:rsidR="00890CF7">
              <w:rPr>
                <w:rFonts w:asciiTheme="majorHAnsi" w:hAnsiTheme="majorHAnsi"/>
                <w:b/>
                <w:sz w:val="22"/>
              </w:rPr>
              <w:t>en Worden, Board Chair</w:t>
            </w:r>
          </w:p>
          <w:p w14:paraId="3E23F87A" w14:textId="5B28F24D" w:rsidR="009307A4" w:rsidRPr="00890CF7" w:rsidRDefault="00890CF7" w:rsidP="001F45DB">
            <w:pPr>
              <w:pStyle w:val="Event"/>
              <w:rPr>
                <w:rFonts w:asciiTheme="majorHAnsi" w:hAnsiTheme="majorHAnsi"/>
                <w:b/>
                <w:bCs/>
                <w:sz w:val="22"/>
              </w:rPr>
            </w:pPr>
            <w:r w:rsidRPr="00890CF7">
              <w:rPr>
                <w:rFonts w:asciiTheme="majorHAnsi" w:hAnsiTheme="majorHAnsi"/>
                <w:b/>
                <w:bCs/>
                <w:sz w:val="22"/>
              </w:rPr>
              <w:t xml:space="preserve">Eric </w:t>
            </w:r>
            <w:proofErr w:type="spellStart"/>
            <w:r w:rsidRPr="00890CF7">
              <w:rPr>
                <w:rFonts w:asciiTheme="majorHAnsi" w:hAnsiTheme="majorHAnsi"/>
                <w:b/>
                <w:bCs/>
                <w:sz w:val="22"/>
              </w:rPr>
              <w:t>Jiles</w:t>
            </w:r>
            <w:proofErr w:type="spellEnd"/>
            <w:r w:rsidRPr="00890CF7">
              <w:rPr>
                <w:rFonts w:asciiTheme="majorHAnsi" w:hAnsiTheme="majorHAnsi"/>
                <w:b/>
                <w:bCs/>
                <w:sz w:val="22"/>
              </w:rPr>
              <w:t xml:space="preserve">, Treasurer </w:t>
            </w:r>
          </w:p>
          <w:p w14:paraId="6B07CF02" w14:textId="736BA1A5" w:rsidR="001D0D52" w:rsidRPr="001D0D52" w:rsidRDefault="00C700E0" w:rsidP="00986121">
            <w:pPr>
              <w:pStyle w:val="Event"/>
              <w:tabs>
                <w:tab w:val="left" w:pos="2816"/>
              </w:tabs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Emily</w:t>
            </w:r>
            <w:r w:rsidR="00D04ACF">
              <w:rPr>
                <w:rFonts w:asciiTheme="majorHAnsi" w:hAnsiTheme="majorHAnsi"/>
                <w:b/>
                <w:bCs/>
                <w:sz w:val="22"/>
              </w:rPr>
              <w:t xml:space="preserve"> Lanham</w:t>
            </w:r>
            <w:r w:rsidR="001D0D52" w:rsidRPr="001D0D52">
              <w:rPr>
                <w:rFonts w:asciiTheme="majorHAnsi" w:hAnsiTheme="majorHAnsi"/>
                <w:b/>
                <w:bCs/>
                <w:sz w:val="22"/>
              </w:rPr>
              <w:t>, Board Liaison</w:t>
            </w:r>
          </w:p>
        </w:tc>
      </w:tr>
      <w:tr w:rsidR="001F45DB" w:rsidRPr="008D0B14" w14:paraId="5E48AEDF" w14:textId="77777777" w:rsidTr="00B82736">
        <w:trPr>
          <w:trHeight w:val="2812"/>
          <w:jc w:val="center"/>
        </w:trPr>
        <w:tc>
          <w:tcPr>
            <w:tcW w:w="1638" w:type="dxa"/>
          </w:tcPr>
          <w:p w14:paraId="227EAA76" w14:textId="77777777" w:rsidR="00575B64" w:rsidRPr="008D0B14" w:rsidRDefault="00575B64" w:rsidP="00986121">
            <w:pPr>
              <w:pStyle w:val="Even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14:paraId="705E235E" w14:textId="2D80E26A" w:rsidR="00C9686C" w:rsidRDefault="002F0074" w:rsidP="00986121">
            <w:pPr>
              <w:rPr>
                <w:rFonts w:asciiTheme="majorHAnsi" w:hAnsiTheme="majorHAnsi"/>
                <w:b/>
                <w:sz w:val="22"/>
              </w:rPr>
            </w:pPr>
            <w:r w:rsidRPr="002F0074">
              <w:rPr>
                <w:rFonts w:asciiTheme="majorHAnsi" w:hAnsiTheme="majorHAnsi"/>
                <w:b/>
                <w:sz w:val="22"/>
              </w:rPr>
              <w:t xml:space="preserve">Approval of Minutes </w:t>
            </w:r>
            <w:r w:rsidR="00A177C0" w:rsidRPr="002F0074">
              <w:rPr>
                <w:rFonts w:asciiTheme="majorHAnsi" w:hAnsiTheme="majorHAnsi"/>
                <w:b/>
                <w:sz w:val="22"/>
              </w:rPr>
              <w:t xml:space="preserve">from </w:t>
            </w:r>
            <w:r w:rsidR="00C700E0">
              <w:rPr>
                <w:rFonts w:asciiTheme="majorHAnsi" w:hAnsiTheme="majorHAnsi"/>
                <w:b/>
                <w:sz w:val="22"/>
              </w:rPr>
              <w:t>03</w:t>
            </w:r>
            <w:r w:rsidR="00211962">
              <w:rPr>
                <w:rFonts w:asciiTheme="majorHAnsi" w:hAnsiTheme="majorHAnsi"/>
                <w:b/>
                <w:sz w:val="22"/>
              </w:rPr>
              <w:t>/18/202</w:t>
            </w:r>
            <w:r w:rsidR="00C700E0">
              <w:rPr>
                <w:rFonts w:asciiTheme="majorHAnsi" w:hAnsiTheme="majorHAnsi"/>
                <w:b/>
                <w:sz w:val="22"/>
              </w:rPr>
              <w:t>2</w:t>
            </w:r>
          </w:p>
          <w:p w14:paraId="36C40F18" w14:textId="66FAC31F" w:rsidR="001F45DB" w:rsidRDefault="002F0074" w:rsidP="00986121">
            <w:pPr>
              <w:rPr>
                <w:rFonts w:asciiTheme="majorHAnsi" w:hAnsiTheme="majorHAnsi"/>
                <w:b/>
                <w:sz w:val="22"/>
              </w:rPr>
            </w:pPr>
            <w:r w:rsidRPr="002F0074">
              <w:rPr>
                <w:rFonts w:asciiTheme="majorHAnsi" w:hAnsiTheme="majorHAnsi"/>
                <w:b/>
                <w:sz w:val="22"/>
              </w:rPr>
              <w:t>Finance Committee Meeting</w:t>
            </w:r>
          </w:p>
          <w:tbl>
            <w:tblPr>
              <w:tblW w:w="4559" w:type="dxa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59"/>
            </w:tblGrid>
            <w:tr w:rsidR="00497234" w14:paraId="7E137E8D" w14:textId="77777777" w:rsidTr="00B44216">
              <w:trPr>
                <w:trHeight w:val="271"/>
              </w:trPr>
              <w:tc>
                <w:tcPr>
                  <w:tcW w:w="0" w:type="auto"/>
                </w:tcPr>
                <w:p w14:paraId="4CA8AD77" w14:textId="77777777" w:rsidR="00497234" w:rsidRDefault="00497234" w:rsidP="00762388">
                  <w:pPr>
                    <w:pStyle w:val="Default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EADCA3" w14:textId="115C58BA" w:rsidR="0085731E" w:rsidRDefault="0085731E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 w:rsidRPr="008D0B14">
              <w:rPr>
                <w:rFonts w:asciiTheme="majorHAnsi" w:hAnsiTheme="majorHAnsi"/>
                <w:b/>
                <w:sz w:val="22"/>
              </w:rPr>
              <w:t>Financ</w:t>
            </w:r>
            <w:r w:rsidR="00E811E1">
              <w:rPr>
                <w:rFonts w:asciiTheme="majorHAnsi" w:hAnsiTheme="majorHAnsi"/>
                <w:b/>
                <w:sz w:val="22"/>
              </w:rPr>
              <w:t>ial</w:t>
            </w:r>
            <w:r w:rsidRPr="008D0B14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811E1">
              <w:rPr>
                <w:rFonts w:asciiTheme="majorHAnsi" w:hAnsiTheme="majorHAnsi"/>
                <w:b/>
                <w:sz w:val="22"/>
              </w:rPr>
              <w:t xml:space="preserve">Review </w:t>
            </w:r>
            <w:r w:rsidRPr="008D0B14">
              <w:rPr>
                <w:rFonts w:asciiTheme="majorHAnsi" w:hAnsiTheme="majorHAnsi"/>
                <w:b/>
                <w:sz w:val="22"/>
              </w:rPr>
              <w:t>Discussion</w:t>
            </w:r>
          </w:p>
          <w:p w14:paraId="1EC49264" w14:textId="77777777" w:rsidR="00762388" w:rsidRDefault="00762388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6636A30D" w14:textId="7630D05B" w:rsidR="0076776E" w:rsidRDefault="00762388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FY2023 Budget Presentation</w:t>
            </w:r>
          </w:p>
          <w:p w14:paraId="49B61E95" w14:textId="77777777" w:rsidR="00762388" w:rsidRDefault="00762388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142B44D5" w14:textId="3C71A727" w:rsidR="005F27AD" w:rsidRDefault="00E811E1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Finance </w:t>
            </w:r>
            <w:r w:rsidR="00077EBB" w:rsidRPr="008D0B14">
              <w:rPr>
                <w:rFonts w:asciiTheme="majorHAnsi" w:hAnsiTheme="majorHAnsi"/>
                <w:b/>
                <w:sz w:val="22"/>
              </w:rPr>
              <w:t>Committee Discussion</w:t>
            </w:r>
          </w:p>
          <w:p w14:paraId="5AFC55A0" w14:textId="77777777" w:rsidR="005F27AD" w:rsidRPr="008D0B14" w:rsidRDefault="005F27AD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2F6D4A60" w14:textId="77777777" w:rsidR="00575B64" w:rsidRDefault="00077EBB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 w:rsidRPr="008D0B14">
              <w:rPr>
                <w:rFonts w:asciiTheme="majorHAnsi" w:hAnsiTheme="majorHAnsi"/>
                <w:b/>
                <w:sz w:val="22"/>
              </w:rPr>
              <w:t xml:space="preserve">Motion for Recommendations to the Board </w:t>
            </w:r>
          </w:p>
          <w:p w14:paraId="1D6DC873" w14:textId="09EBA032" w:rsidR="001F45DB" w:rsidRPr="008D0B14" w:rsidRDefault="001F45DB" w:rsidP="00986121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3744" w:type="dxa"/>
          </w:tcPr>
          <w:p w14:paraId="63D34CC8" w14:textId="0993236A" w:rsidR="00612E18" w:rsidRDefault="00890CF7" w:rsidP="00612E18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Jiles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>, Treasurer</w:t>
            </w:r>
          </w:p>
          <w:p w14:paraId="5B3892A3" w14:textId="245E6C1B" w:rsidR="001F45DB" w:rsidRDefault="001F45DB" w:rsidP="00612E18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55660912" w14:textId="4676D965" w:rsidR="001F45DB" w:rsidRDefault="001F45DB" w:rsidP="00612E18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68A9D210" w14:textId="3824A5F5" w:rsidR="00A649CB" w:rsidRDefault="00C700E0" w:rsidP="00612E18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Alex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Klosek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>, Finance Director</w:t>
            </w:r>
          </w:p>
          <w:p w14:paraId="70FF6897" w14:textId="77777777" w:rsidR="00762388" w:rsidRDefault="00762388" w:rsidP="00612E18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784C0AB6" w14:textId="6AC006C7" w:rsidR="004C36DF" w:rsidRDefault="00762388" w:rsidP="00A649CB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Alex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Klosek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>, Finance Director</w:t>
            </w:r>
          </w:p>
          <w:p w14:paraId="63D0F986" w14:textId="77777777" w:rsidR="00762388" w:rsidRDefault="00762388" w:rsidP="00A649CB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07C3D2E4" w14:textId="3EAC9D3A" w:rsidR="00CF014E" w:rsidRDefault="00890CF7" w:rsidP="003E50C2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Jiles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, Treasurer </w:t>
            </w:r>
          </w:p>
          <w:p w14:paraId="4841D0FE" w14:textId="77777777" w:rsidR="003E50C2" w:rsidRDefault="003E50C2" w:rsidP="003E50C2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</w:p>
          <w:p w14:paraId="1EDB4DE9" w14:textId="5E6D13C3" w:rsidR="003E50C2" w:rsidRPr="008D0B14" w:rsidRDefault="00890CF7" w:rsidP="003E50C2">
            <w:pPr>
              <w:pStyle w:val="Event"/>
              <w:spacing w:after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Jiles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 xml:space="preserve">, Treasurer </w:t>
            </w:r>
          </w:p>
        </w:tc>
      </w:tr>
      <w:tr w:rsidR="001F45DB" w:rsidRPr="008D0B14" w14:paraId="323D7A0C" w14:textId="77777777" w:rsidTr="007B2BF8">
        <w:trPr>
          <w:trHeight w:val="756"/>
          <w:jc w:val="center"/>
        </w:trPr>
        <w:tc>
          <w:tcPr>
            <w:tcW w:w="1638" w:type="dxa"/>
          </w:tcPr>
          <w:p w14:paraId="256988F0" w14:textId="3DEFF343" w:rsidR="00575B64" w:rsidRPr="008D0B14" w:rsidRDefault="00575B64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808" w:type="dxa"/>
          </w:tcPr>
          <w:p w14:paraId="5CB7368D" w14:textId="77777777" w:rsidR="00575B64" w:rsidRPr="008D0B14" w:rsidRDefault="003F26F6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 w:rsidRPr="008D0B14">
              <w:rPr>
                <w:rFonts w:asciiTheme="majorHAnsi" w:hAnsiTheme="majorHAnsi"/>
                <w:b/>
                <w:sz w:val="22"/>
              </w:rPr>
              <w:t>Adjournment</w:t>
            </w:r>
          </w:p>
        </w:tc>
        <w:tc>
          <w:tcPr>
            <w:tcW w:w="3744" w:type="dxa"/>
          </w:tcPr>
          <w:p w14:paraId="6FCE93F5" w14:textId="6A706A9C" w:rsidR="00612E18" w:rsidRPr="008D0B14" w:rsidRDefault="00890CF7" w:rsidP="00612E18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Eric </w:t>
            </w:r>
            <w:proofErr w:type="spellStart"/>
            <w:r>
              <w:rPr>
                <w:rFonts w:asciiTheme="majorHAnsi" w:hAnsiTheme="majorHAnsi"/>
                <w:b/>
                <w:sz w:val="22"/>
              </w:rPr>
              <w:t>Jiles</w:t>
            </w:r>
            <w:proofErr w:type="spellEnd"/>
            <w:r>
              <w:rPr>
                <w:rFonts w:asciiTheme="majorHAnsi" w:hAnsiTheme="majorHAnsi"/>
                <w:b/>
                <w:sz w:val="22"/>
              </w:rPr>
              <w:t>, Treasurer</w:t>
            </w:r>
          </w:p>
          <w:p w14:paraId="7BB4B77B" w14:textId="36C5A32A" w:rsidR="003D5DEC" w:rsidRPr="008D0B14" w:rsidRDefault="00CF2D9F" w:rsidP="00986121">
            <w:pPr>
              <w:pStyle w:val="Even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  <w:p w14:paraId="5EEFD7FA" w14:textId="77777777" w:rsidR="00575B64" w:rsidRPr="008D0B14" w:rsidRDefault="00575B64" w:rsidP="00986121">
            <w:pPr>
              <w:pStyle w:val="Event"/>
              <w:rPr>
                <w:rFonts w:asciiTheme="majorHAnsi" w:hAnsiTheme="majorHAnsi"/>
                <w:sz w:val="22"/>
              </w:rPr>
            </w:pPr>
          </w:p>
        </w:tc>
      </w:tr>
    </w:tbl>
    <w:p w14:paraId="7B7FEB3C" w14:textId="77777777" w:rsidR="00575B64" w:rsidRDefault="00575B64">
      <w:pPr>
        <w:pStyle w:val="AdditionalInformation"/>
      </w:pPr>
    </w:p>
    <w:sectPr w:rsidR="00575B64" w:rsidSect="00281F9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7FAA" w14:textId="77777777" w:rsidR="000B7AA3" w:rsidRDefault="000B7AA3">
      <w:r>
        <w:separator/>
      </w:r>
    </w:p>
  </w:endnote>
  <w:endnote w:type="continuationSeparator" w:id="0">
    <w:p w14:paraId="141F5803" w14:textId="77777777" w:rsidR="000B7AA3" w:rsidRDefault="000B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B21D" w14:textId="77777777" w:rsidR="000B7AA3" w:rsidRDefault="000B7AA3">
      <w:r>
        <w:separator/>
      </w:r>
    </w:p>
  </w:footnote>
  <w:footnote w:type="continuationSeparator" w:id="0">
    <w:p w14:paraId="29C4CFA0" w14:textId="77777777" w:rsidR="000B7AA3" w:rsidRDefault="000B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F078" w14:textId="77777777" w:rsidR="00575B64" w:rsidRPr="00B44216" w:rsidRDefault="00575B64" w:rsidP="003F26F6">
    <w:pPr>
      <w:pStyle w:val="AgendaHeading"/>
      <w:ind w:left="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8CE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97E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4F08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6F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7793960">
    <w:abstractNumId w:val="3"/>
  </w:num>
  <w:num w:numId="2" w16cid:durableId="372928485">
    <w:abstractNumId w:val="2"/>
  </w:num>
  <w:num w:numId="3" w16cid:durableId="785538261">
    <w:abstractNumId w:val="1"/>
  </w:num>
  <w:num w:numId="4" w16cid:durableId="3123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36"/>
    <w:rsid w:val="0003738B"/>
    <w:rsid w:val="00077EBB"/>
    <w:rsid w:val="000B7AA3"/>
    <w:rsid w:val="000C489C"/>
    <w:rsid w:val="000D5E66"/>
    <w:rsid w:val="00104536"/>
    <w:rsid w:val="00131ABE"/>
    <w:rsid w:val="001670FE"/>
    <w:rsid w:val="001D0D52"/>
    <w:rsid w:val="001D2C3F"/>
    <w:rsid w:val="001F45DB"/>
    <w:rsid w:val="00211962"/>
    <w:rsid w:val="00281F96"/>
    <w:rsid w:val="002B3278"/>
    <w:rsid w:val="002C6897"/>
    <w:rsid w:val="002D25D6"/>
    <w:rsid w:val="002F0074"/>
    <w:rsid w:val="003040B4"/>
    <w:rsid w:val="003A5A11"/>
    <w:rsid w:val="003B3137"/>
    <w:rsid w:val="003D5DEC"/>
    <w:rsid w:val="003E50C2"/>
    <w:rsid w:val="003F26F6"/>
    <w:rsid w:val="00402123"/>
    <w:rsid w:val="004656BC"/>
    <w:rsid w:val="00497234"/>
    <w:rsid w:val="004C36DF"/>
    <w:rsid w:val="0050588C"/>
    <w:rsid w:val="005677DD"/>
    <w:rsid w:val="00575B64"/>
    <w:rsid w:val="005F27AD"/>
    <w:rsid w:val="00612E18"/>
    <w:rsid w:val="0062392B"/>
    <w:rsid w:val="0064103A"/>
    <w:rsid w:val="0066097B"/>
    <w:rsid w:val="006F2ACC"/>
    <w:rsid w:val="007017F9"/>
    <w:rsid w:val="00762388"/>
    <w:rsid w:val="0076776E"/>
    <w:rsid w:val="007B2BF8"/>
    <w:rsid w:val="0085731E"/>
    <w:rsid w:val="00860D40"/>
    <w:rsid w:val="00890CF7"/>
    <w:rsid w:val="00893802"/>
    <w:rsid w:val="00894C20"/>
    <w:rsid w:val="008D0B14"/>
    <w:rsid w:val="008D7E4B"/>
    <w:rsid w:val="00915D18"/>
    <w:rsid w:val="009307A4"/>
    <w:rsid w:val="00963411"/>
    <w:rsid w:val="009723B9"/>
    <w:rsid w:val="00986121"/>
    <w:rsid w:val="00993CBF"/>
    <w:rsid w:val="009A0ADE"/>
    <w:rsid w:val="009A1965"/>
    <w:rsid w:val="009E4E76"/>
    <w:rsid w:val="009F3E9B"/>
    <w:rsid w:val="00A177C0"/>
    <w:rsid w:val="00A545DD"/>
    <w:rsid w:val="00A649CB"/>
    <w:rsid w:val="00AA5B6A"/>
    <w:rsid w:val="00B17B43"/>
    <w:rsid w:val="00B44216"/>
    <w:rsid w:val="00B82736"/>
    <w:rsid w:val="00BD46AA"/>
    <w:rsid w:val="00C700E0"/>
    <w:rsid w:val="00C762CF"/>
    <w:rsid w:val="00C9686C"/>
    <w:rsid w:val="00CA1650"/>
    <w:rsid w:val="00CC6A73"/>
    <w:rsid w:val="00CF014E"/>
    <w:rsid w:val="00CF2D9F"/>
    <w:rsid w:val="00D04ACF"/>
    <w:rsid w:val="00D05F4D"/>
    <w:rsid w:val="00D374EE"/>
    <w:rsid w:val="00D67A0E"/>
    <w:rsid w:val="00D84F8D"/>
    <w:rsid w:val="00DF1511"/>
    <w:rsid w:val="00E465DC"/>
    <w:rsid w:val="00E51FBE"/>
    <w:rsid w:val="00E811E1"/>
    <w:rsid w:val="00EC146A"/>
    <w:rsid w:val="00F335BD"/>
    <w:rsid w:val="00F6309F"/>
    <w:rsid w:val="00F63844"/>
    <w:rsid w:val="00F63F67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045F2A"/>
  <w15:docId w15:val="{63594AA4-C0AC-44E5-9195-E090E5C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Emphasis">
    <w:name w:val="Emphasis"/>
    <w:basedOn w:val="DefaultParagraphFont"/>
    <w:uiPriority w:val="2"/>
    <w:qFormat/>
    <w:rsid w:val="00104536"/>
    <w:rPr>
      <w:i/>
      <w:iCs/>
    </w:rPr>
  </w:style>
  <w:style w:type="character" w:styleId="Strong">
    <w:name w:val="Strong"/>
    <w:basedOn w:val="DefaultParagraphFont"/>
    <w:uiPriority w:val="2"/>
    <w:qFormat/>
    <w:rsid w:val="00104536"/>
    <w:rPr>
      <w:b/>
      <w:bCs/>
    </w:rPr>
  </w:style>
  <w:style w:type="paragraph" w:styleId="BlockText">
    <w:name w:val="Block Text"/>
    <w:basedOn w:val="Normal"/>
    <w:uiPriority w:val="3"/>
    <w:qFormat/>
    <w:rsid w:val="0010453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Default">
    <w:name w:val="Default"/>
    <w:rsid w:val="00497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374731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7C60C-DCA7-4CE4-A47E-E703E1F0C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Martha E</dc:creator>
  <cp:lastModifiedBy>Lanham, Emily I</cp:lastModifiedBy>
  <cp:revision>4</cp:revision>
  <cp:lastPrinted>2022-05-02T17:47:00Z</cp:lastPrinted>
  <dcterms:created xsi:type="dcterms:W3CDTF">2022-05-02T17:46:00Z</dcterms:created>
  <dcterms:modified xsi:type="dcterms:W3CDTF">2022-05-05T13:22:00Z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